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58E9" w14:textId="26B986C8" w:rsidR="00257933" w:rsidRP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0F1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</w:t>
      </w:r>
    </w:p>
    <w:p w14:paraId="367478B4" w14:textId="5010999F" w:rsid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0F1">
        <w:rPr>
          <w:rFonts w:ascii="Times New Roman" w:hAnsi="Times New Roman" w:cs="Times New Roman"/>
          <w:b/>
          <w:bCs/>
          <w:sz w:val="28"/>
          <w:szCs w:val="28"/>
        </w:rPr>
        <w:t>проектов жилых зданий (жилых зданий со встроенными, встроенно-пристроенными помещениями общественного назначения)</w:t>
      </w:r>
    </w:p>
    <w:p w14:paraId="27E242E7" w14:textId="2E2D5F1A" w:rsid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051"/>
        <w:gridCol w:w="1471"/>
        <w:gridCol w:w="1517"/>
        <w:gridCol w:w="2790"/>
      </w:tblGrid>
      <w:tr w:rsidR="004112A8" w14:paraId="256B8FE3" w14:textId="28C3A058" w:rsidTr="004112A8">
        <w:tc>
          <w:tcPr>
            <w:tcW w:w="656" w:type="dxa"/>
            <w:tcBorders>
              <w:bottom w:val="single" w:sz="4" w:space="0" w:color="auto"/>
            </w:tcBorders>
          </w:tcPr>
          <w:p w14:paraId="2D230E83" w14:textId="77777777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3A9EF8B" w14:textId="704B84E4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5957A287" w14:textId="48DD3502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202F8C7" w14:textId="07985AC4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70E94B5" w14:textId="35A3AE44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A206B6D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73EB15E0" w14:textId="7D865853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(обоснование)</w:t>
            </w:r>
          </w:p>
        </w:tc>
      </w:tr>
      <w:tr w:rsidR="004112A8" w14:paraId="13006D8A" w14:textId="1CB31E46" w:rsidTr="004112A8">
        <w:tc>
          <w:tcPr>
            <w:tcW w:w="656" w:type="dxa"/>
            <w:shd w:val="pct10" w:color="D0CECE" w:themeColor="background2" w:themeShade="E6" w:fill="E7E6E6" w:themeFill="background2"/>
          </w:tcPr>
          <w:p w14:paraId="2A7BD0C8" w14:textId="7F060D4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  <w:shd w:val="pct10" w:color="D0CECE" w:themeColor="background2" w:themeShade="E6" w:fill="E7E6E6" w:themeFill="background2"/>
          </w:tcPr>
          <w:p w14:paraId="6B054FE9" w14:textId="2637E24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pct10" w:color="D0CECE" w:themeColor="background2" w:themeShade="E6" w:fill="E7E6E6" w:themeFill="background2"/>
          </w:tcPr>
          <w:p w14:paraId="45D793E2" w14:textId="48F00838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shd w:val="pct10" w:color="D0CECE" w:themeColor="background2" w:themeShade="E6" w:fill="E7E6E6" w:themeFill="background2"/>
          </w:tcPr>
          <w:p w14:paraId="7A5110DA" w14:textId="3B782B0E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 w:rsidRPr="00B5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shd w:val="pct10" w:color="D0CECE" w:themeColor="background2" w:themeShade="E6" w:fill="E7E6E6" w:themeFill="background2"/>
          </w:tcPr>
          <w:p w14:paraId="1E9D2C7D" w14:textId="15AE8A54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2A8" w14:paraId="501F4F5A" w14:textId="0EC06EB6" w:rsidTr="004112A8">
        <w:tc>
          <w:tcPr>
            <w:tcW w:w="656" w:type="dxa"/>
          </w:tcPr>
          <w:p w14:paraId="127701CE" w14:textId="0C188258" w:rsidR="004112A8" w:rsidRPr="00E650F1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1" w:type="dxa"/>
          </w:tcPr>
          <w:p w14:paraId="7A8CF7ED" w14:textId="29D73967" w:rsidR="004112A8" w:rsidRPr="00E650F1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0F1">
              <w:rPr>
                <w:rFonts w:ascii="Times New Roman" w:hAnsi="Times New Roman" w:cs="Times New Roman"/>
                <w:sz w:val="28"/>
                <w:szCs w:val="28"/>
              </w:rPr>
              <w:t>Этажность здания</w:t>
            </w:r>
          </w:p>
        </w:tc>
        <w:tc>
          <w:tcPr>
            <w:tcW w:w="1471" w:type="dxa"/>
          </w:tcPr>
          <w:p w14:paraId="0D1032DE" w14:textId="59FB6DD0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417C1430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2CDA75" w14:textId="77777777" w:rsidR="004112A8" w:rsidRDefault="004112A8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0763F18B" w14:textId="5DC5680F" w:rsidR="004112A8" w:rsidRPr="004112A8" w:rsidRDefault="004112A8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4112A8" w14:paraId="3A38C0A4" w14:textId="20362888" w:rsidTr="004112A8">
        <w:tc>
          <w:tcPr>
            <w:tcW w:w="656" w:type="dxa"/>
          </w:tcPr>
          <w:p w14:paraId="5C340856" w14:textId="1DB0BD93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14:paraId="5330A082" w14:textId="73CB150D" w:rsidR="004112A8" w:rsidRPr="00B5250B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жилой части,</w:t>
            </w:r>
          </w:p>
        </w:tc>
        <w:tc>
          <w:tcPr>
            <w:tcW w:w="1471" w:type="dxa"/>
          </w:tcPr>
          <w:p w14:paraId="0B8A9031" w14:textId="578EE3BD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5DCA700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8BDA460" w14:textId="25C33B76" w:rsidR="004112A8" w:rsidRPr="004112A8" w:rsidRDefault="004112A8" w:rsidP="00757B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Проектный показатель по Градостроительному кодексу РФ</w:t>
            </w:r>
          </w:p>
        </w:tc>
      </w:tr>
      <w:tr w:rsidR="004112A8" w14:paraId="49006B37" w14:textId="7E57CED6" w:rsidTr="004112A8">
        <w:tc>
          <w:tcPr>
            <w:tcW w:w="656" w:type="dxa"/>
          </w:tcPr>
          <w:p w14:paraId="255AFBD2" w14:textId="77777777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2E7B701F" w14:textId="4D8C1168" w:rsidR="004112A8" w:rsidRPr="00B5250B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подземных</w:t>
            </w:r>
          </w:p>
        </w:tc>
        <w:tc>
          <w:tcPr>
            <w:tcW w:w="1471" w:type="dxa"/>
          </w:tcPr>
          <w:p w14:paraId="50891E04" w14:textId="6DE0C501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3751679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A6F164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6C168D09" w14:textId="6487305D" w:rsidTr="004112A8">
        <w:tc>
          <w:tcPr>
            <w:tcW w:w="656" w:type="dxa"/>
          </w:tcPr>
          <w:p w14:paraId="2CA84BBE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433656" w14:textId="4F6E90E3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</w:tcPr>
          <w:p w14:paraId="63884427" w14:textId="50F37A26" w:rsidR="004112A8" w:rsidRDefault="004112A8" w:rsidP="00B525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встроенной, встроенно-пристроенной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общ. назначения (при наличии),</w:t>
            </w:r>
          </w:p>
        </w:tc>
        <w:tc>
          <w:tcPr>
            <w:tcW w:w="1471" w:type="dxa"/>
          </w:tcPr>
          <w:p w14:paraId="1ABE07EF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B6DDF" w14:textId="148D2698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34A2FED2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E533DA1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751FA" w14:textId="7429B009" w:rsidR="004112A8" w:rsidRDefault="004112A8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Проектный показатель по Градостроительному кодексу РФ</w:t>
            </w:r>
          </w:p>
        </w:tc>
      </w:tr>
      <w:tr w:rsidR="004112A8" w14:paraId="78E6F9CE" w14:textId="7DF0B6C3" w:rsidTr="004112A8">
        <w:tc>
          <w:tcPr>
            <w:tcW w:w="656" w:type="dxa"/>
          </w:tcPr>
          <w:p w14:paraId="382D8ECD" w14:textId="43D7333E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46CC241E" w14:textId="3F9FD256" w:rsidR="004112A8" w:rsidRPr="00B5250B" w:rsidRDefault="004112A8" w:rsidP="00B5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подземных</w:t>
            </w:r>
          </w:p>
        </w:tc>
        <w:tc>
          <w:tcPr>
            <w:tcW w:w="1471" w:type="dxa"/>
          </w:tcPr>
          <w:p w14:paraId="20925DFB" w14:textId="5479E553" w:rsidR="004112A8" w:rsidRPr="00B5250B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B52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2A2C19D0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6A059F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193DAA44" w14:textId="20A82DC7" w:rsidTr="004112A8">
        <w:tc>
          <w:tcPr>
            <w:tcW w:w="656" w:type="dxa"/>
          </w:tcPr>
          <w:p w14:paraId="500A4B59" w14:textId="635F8C4C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</w:tcPr>
          <w:p w14:paraId="35F96462" w14:textId="01F0FAB3" w:rsidR="004112A8" w:rsidRPr="00D71ACF" w:rsidRDefault="004112A8" w:rsidP="00D7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1471" w:type="dxa"/>
          </w:tcPr>
          <w:p w14:paraId="3B8CCF48" w14:textId="53763A86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23F8C2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793D86F" w14:textId="77777777" w:rsidR="00FD2965" w:rsidRDefault="00FD2965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6EF0E4FC" w14:textId="5DE2F762" w:rsidR="004112A8" w:rsidRDefault="00FD2965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4112A8" w14:paraId="784E5FFD" w14:textId="2A8D9281" w:rsidTr="004112A8">
        <w:tc>
          <w:tcPr>
            <w:tcW w:w="656" w:type="dxa"/>
          </w:tcPr>
          <w:p w14:paraId="6DB9A07B" w14:textId="79B01964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</w:tcPr>
          <w:p w14:paraId="054E8E37" w14:textId="4F0BE666" w:rsidR="004112A8" w:rsidRPr="00917EFE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Строительный объем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71" w:type="dxa"/>
          </w:tcPr>
          <w:p w14:paraId="31B28D74" w14:textId="0D7BFF60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7" w:type="dxa"/>
          </w:tcPr>
          <w:p w14:paraId="29E95AD5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3ECC4924" w14:textId="77777777" w:rsidR="00FD2965" w:rsidRDefault="00FD2965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143A3B8D" w14:textId="3E1EB7DB" w:rsidR="004112A8" w:rsidRDefault="00FD2965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4112A8" w14:paraId="6C742BA6" w14:textId="190B5E27" w:rsidTr="004112A8">
        <w:tc>
          <w:tcPr>
            <w:tcW w:w="656" w:type="dxa"/>
          </w:tcPr>
          <w:p w14:paraId="2994D6AF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4DFCB71D" w14:textId="3468AE1F" w:rsidR="004112A8" w:rsidRPr="00917EFE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подземной части</w:t>
            </w:r>
          </w:p>
        </w:tc>
        <w:tc>
          <w:tcPr>
            <w:tcW w:w="1471" w:type="dxa"/>
          </w:tcPr>
          <w:p w14:paraId="7309AE92" w14:textId="0DA3D203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17" w:type="dxa"/>
          </w:tcPr>
          <w:p w14:paraId="557B0B7A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427AE0C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6F3FA9EE" w14:textId="614CDED2" w:rsidTr="004112A8">
        <w:tc>
          <w:tcPr>
            <w:tcW w:w="656" w:type="dxa"/>
          </w:tcPr>
          <w:p w14:paraId="05FF8D50" w14:textId="49E5F56C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</w:tcPr>
          <w:p w14:paraId="37DCFAC6" w14:textId="2344E9C0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(площадь жилого здания)</w:t>
            </w:r>
          </w:p>
        </w:tc>
        <w:tc>
          <w:tcPr>
            <w:tcW w:w="1471" w:type="dxa"/>
          </w:tcPr>
          <w:p w14:paraId="338D4710" w14:textId="33211648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4DEBEF14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8014DD" w14:textId="77777777" w:rsidR="00FD2965" w:rsidRDefault="00FD2965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5D0CFDAC" w14:textId="3BAD46FD" w:rsidR="004112A8" w:rsidRDefault="00FD2965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4112A8" w14:paraId="79525C63" w14:textId="566C9217" w:rsidTr="004112A8">
        <w:tc>
          <w:tcPr>
            <w:tcW w:w="656" w:type="dxa"/>
          </w:tcPr>
          <w:p w14:paraId="10B3893E" w14:textId="67AF27B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1" w:type="dxa"/>
          </w:tcPr>
          <w:p w14:paraId="52A4B7D6" w14:textId="60FC5990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Полезная площадь здания </w:t>
            </w:r>
          </w:p>
        </w:tc>
        <w:tc>
          <w:tcPr>
            <w:tcW w:w="1471" w:type="dxa"/>
          </w:tcPr>
          <w:p w14:paraId="142D5BF2" w14:textId="27745987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2B2D06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E2D57B2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04346418" w14:textId="4C8A0B40" w:rsidTr="004112A8">
        <w:tc>
          <w:tcPr>
            <w:tcW w:w="656" w:type="dxa"/>
          </w:tcPr>
          <w:p w14:paraId="399A1F5E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68B21BE8" w14:textId="1302F97B" w:rsidR="004112A8" w:rsidRDefault="00FD2965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12A8">
              <w:rPr>
                <w:rFonts w:ascii="Times New Roman" w:hAnsi="Times New Roman" w:cs="Times New Roman"/>
                <w:sz w:val="28"/>
                <w:szCs w:val="28"/>
              </w:rPr>
              <w:t xml:space="preserve"> т.ч. встроенно-пристроенной части </w:t>
            </w:r>
            <w:proofErr w:type="spellStart"/>
            <w:r w:rsidR="004112A8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="004112A8">
              <w:rPr>
                <w:rFonts w:ascii="Times New Roman" w:hAnsi="Times New Roman" w:cs="Times New Roman"/>
                <w:sz w:val="28"/>
                <w:szCs w:val="28"/>
              </w:rPr>
              <w:t>. общ. назначения (при наличии)</w:t>
            </w:r>
          </w:p>
        </w:tc>
        <w:tc>
          <w:tcPr>
            <w:tcW w:w="1471" w:type="dxa"/>
          </w:tcPr>
          <w:p w14:paraId="4C590A3C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58D6B" w14:textId="030E0817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686EF831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DE69F1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5F5C367E" w14:textId="7D933EA1" w:rsidTr="004112A8">
        <w:tc>
          <w:tcPr>
            <w:tcW w:w="656" w:type="dxa"/>
          </w:tcPr>
          <w:p w14:paraId="0AEB62D7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6A7FE" w14:textId="794FF15D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</w:tcPr>
          <w:p w14:paraId="5DA780E1" w14:textId="19F6EF92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встроенно-пристроенной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общ. назначения (при наличии)</w:t>
            </w:r>
          </w:p>
        </w:tc>
        <w:tc>
          <w:tcPr>
            <w:tcW w:w="1471" w:type="dxa"/>
          </w:tcPr>
          <w:p w14:paraId="016B0E3E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82E1F" w14:textId="0CD924F2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1ADE5B2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C509730" w14:textId="77777777" w:rsidR="00757B88" w:rsidRDefault="00757B88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1D5A1" w14:textId="5D32AE2B" w:rsidR="00FD2965" w:rsidRDefault="00FD2965" w:rsidP="0075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показатель по </w:t>
            </w:r>
          </w:p>
          <w:p w14:paraId="14D69EE7" w14:textId="610D4CD4" w:rsidR="004112A8" w:rsidRDefault="00FD2965" w:rsidP="00757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2A8">
              <w:rPr>
                <w:rFonts w:ascii="Times New Roman" w:hAnsi="Times New Roman" w:cs="Times New Roman"/>
                <w:sz w:val="20"/>
                <w:szCs w:val="20"/>
              </w:rPr>
              <w:t>СП 54.13330.2016</w:t>
            </w:r>
          </w:p>
        </w:tc>
      </w:tr>
      <w:tr w:rsidR="004112A8" w14:paraId="1E38C14B" w14:textId="089AB380" w:rsidTr="004112A8">
        <w:tc>
          <w:tcPr>
            <w:tcW w:w="656" w:type="dxa"/>
          </w:tcPr>
          <w:p w14:paraId="7CB509B8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D2C72" w14:textId="4842D858" w:rsidR="004112A8" w:rsidRDefault="004112A8" w:rsidP="00FD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1" w:type="dxa"/>
          </w:tcPr>
          <w:p w14:paraId="15A07E8A" w14:textId="77777777" w:rsidR="00FD2965" w:rsidRDefault="00FD2965" w:rsidP="00FD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F04E1" w14:textId="11E191BB" w:rsidR="004112A8" w:rsidRDefault="004112A8" w:rsidP="00FD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квартир</w:t>
            </w:r>
          </w:p>
        </w:tc>
        <w:tc>
          <w:tcPr>
            <w:tcW w:w="1471" w:type="dxa"/>
          </w:tcPr>
          <w:p w14:paraId="6648AB1B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B020E" w14:textId="4923322C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25FAB685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20EB6911" w14:textId="77777777" w:rsidR="00FD2965" w:rsidRPr="00FD2965" w:rsidRDefault="00FD2965" w:rsidP="00FD296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Показатель для потребительской характеристики здания</w:t>
            </w:r>
          </w:p>
          <w:p w14:paraId="31E4F617" w14:textId="79B97DBE" w:rsidR="004112A8" w:rsidRDefault="00FD2965" w:rsidP="00FD2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 СП 31-107-2004* Инструкции о проведении учета жилищного фонда в РФ</w:t>
            </w:r>
          </w:p>
        </w:tc>
      </w:tr>
      <w:tr w:rsidR="004112A8" w14:paraId="3BA4F3EB" w14:textId="37C199DC" w:rsidTr="004112A8">
        <w:tc>
          <w:tcPr>
            <w:tcW w:w="656" w:type="dxa"/>
          </w:tcPr>
          <w:p w14:paraId="50D9EC69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4D46AE2C" w14:textId="77777777" w:rsidR="00FD2965" w:rsidRDefault="00FD2965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F574D" w14:textId="2122C0AF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отапливаемых помещений</w:t>
            </w:r>
          </w:p>
        </w:tc>
        <w:tc>
          <w:tcPr>
            <w:tcW w:w="1471" w:type="dxa"/>
          </w:tcPr>
          <w:p w14:paraId="03E83972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5190A" w14:textId="2B94BB75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7B2E55F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0774A0" w14:textId="77777777" w:rsidR="00FD2965" w:rsidRPr="00FD2965" w:rsidRDefault="00FD2965" w:rsidP="00FD296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Показатель для потребительской характеристики здания</w:t>
            </w:r>
          </w:p>
          <w:p w14:paraId="19386E08" w14:textId="5611EB00" w:rsidR="004112A8" w:rsidRDefault="00FD2965" w:rsidP="00FD2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 СП 31-107-2004* Инструкции о проведении учета жилищного фонда в РФ</w:t>
            </w:r>
          </w:p>
        </w:tc>
      </w:tr>
      <w:tr w:rsidR="004112A8" w14:paraId="316E84C6" w14:textId="24E1EBF8" w:rsidTr="004112A8">
        <w:tc>
          <w:tcPr>
            <w:tcW w:w="656" w:type="dxa"/>
          </w:tcPr>
          <w:p w14:paraId="6A346FD8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DD6E" w14:textId="7EF077E4" w:rsidR="004112A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1" w:type="dxa"/>
          </w:tcPr>
          <w:p w14:paraId="1E528093" w14:textId="77777777" w:rsidR="00FD2965" w:rsidRDefault="00FD2965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17811" w14:textId="78B3A1C8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1471" w:type="dxa"/>
          </w:tcPr>
          <w:p w14:paraId="5A1568B7" w14:textId="77777777" w:rsidR="00FD2965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7D301" w14:textId="5E1B5840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17" w:type="dxa"/>
          </w:tcPr>
          <w:p w14:paraId="62A6BB5B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C054E2" w14:textId="77777777" w:rsidR="00FD2965" w:rsidRPr="00FD2965" w:rsidRDefault="00FD2965" w:rsidP="00FD2965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Показатель для потребительской характеристики здания</w:t>
            </w:r>
          </w:p>
          <w:p w14:paraId="0A265261" w14:textId="5B853A84" w:rsidR="004112A8" w:rsidRDefault="00FD2965" w:rsidP="00FD2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965">
              <w:rPr>
                <w:rFonts w:ascii="Times New Roman" w:hAnsi="Times New Roman" w:cs="Times New Roman"/>
                <w:sz w:val="20"/>
                <w:szCs w:val="20"/>
              </w:rPr>
              <w:t>по СП 31-107-2004* Инструкции о проведении учета жилищного фонда в РФ</w:t>
            </w:r>
          </w:p>
        </w:tc>
      </w:tr>
      <w:tr w:rsidR="004112A8" w14:paraId="07103FF8" w14:textId="7B32F913" w:rsidTr="004112A8">
        <w:tc>
          <w:tcPr>
            <w:tcW w:w="656" w:type="dxa"/>
          </w:tcPr>
          <w:p w14:paraId="7145D467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1EF267EF" w14:textId="5AEF01D3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471" w:type="dxa"/>
          </w:tcPr>
          <w:p w14:paraId="548A00AF" w14:textId="77777777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D4910A4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D8A43B0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205A87E7" w14:textId="6C53A574" w:rsidTr="004112A8">
        <w:tc>
          <w:tcPr>
            <w:tcW w:w="656" w:type="dxa"/>
          </w:tcPr>
          <w:p w14:paraId="5BD4079F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703550BA" w14:textId="5AFD0830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1-комнатных</w:t>
            </w:r>
          </w:p>
        </w:tc>
        <w:tc>
          <w:tcPr>
            <w:tcW w:w="1471" w:type="dxa"/>
          </w:tcPr>
          <w:p w14:paraId="4866D3F9" w14:textId="6E93025E" w:rsidR="004112A8" w:rsidRPr="00BB215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1517" w:type="dxa"/>
          </w:tcPr>
          <w:p w14:paraId="2BDEE095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FFF505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7A23772A" w14:textId="60BA2DE3" w:rsidTr="004112A8">
        <w:tc>
          <w:tcPr>
            <w:tcW w:w="656" w:type="dxa"/>
          </w:tcPr>
          <w:p w14:paraId="5FAB380C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469202D8" w14:textId="6FA07E89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2-комнатных</w:t>
            </w:r>
          </w:p>
        </w:tc>
        <w:tc>
          <w:tcPr>
            <w:tcW w:w="1471" w:type="dxa"/>
          </w:tcPr>
          <w:p w14:paraId="6A83F42E" w14:textId="18CEC1F8" w:rsidR="004112A8" w:rsidRPr="00BB215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1517" w:type="dxa"/>
          </w:tcPr>
          <w:p w14:paraId="633B6F23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7F4936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304DED63" w14:textId="6B287E19" w:rsidTr="004112A8">
        <w:tc>
          <w:tcPr>
            <w:tcW w:w="656" w:type="dxa"/>
          </w:tcPr>
          <w:p w14:paraId="74DDA22A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75A3186B" w14:textId="0097211C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3-комнатных</w:t>
            </w:r>
          </w:p>
        </w:tc>
        <w:tc>
          <w:tcPr>
            <w:tcW w:w="1471" w:type="dxa"/>
          </w:tcPr>
          <w:p w14:paraId="0CECC81F" w14:textId="4EF3F746" w:rsidR="004112A8" w:rsidRPr="00BB215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1517" w:type="dxa"/>
          </w:tcPr>
          <w:p w14:paraId="72C5FB7D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0B7A6AFD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35BD88CC" w14:textId="72672095" w:rsidTr="004112A8">
        <w:tc>
          <w:tcPr>
            <w:tcW w:w="656" w:type="dxa"/>
          </w:tcPr>
          <w:p w14:paraId="18471FE5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7B9F474A" w14:textId="681FF077" w:rsidR="004112A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4-комнатных</w:t>
            </w:r>
          </w:p>
        </w:tc>
        <w:tc>
          <w:tcPr>
            <w:tcW w:w="1471" w:type="dxa"/>
          </w:tcPr>
          <w:p w14:paraId="287EDD71" w14:textId="00620A68" w:rsidR="004112A8" w:rsidRPr="00BB2158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  <w:tc>
          <w:tcPr>
            <w:tcW w:w="1517" w:type="dxa"/>
          </w:tcPr>
          <w:p w14:paraId="2601FFC2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959E890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6A303025" w14:textId="093BE702" w:rsidTr="004112A8">
        <w:tc>
          <w:tcPr>
            <w:tcW w:w="656" w:type="dxa"/>
          </w:tcPr>
          <w:p w14:paraId="32667923" w14:textId="77777777" w:rsidR="004112A8" w:rsidRPr="00D71ACF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14:paraId="20420204" w14:textId="09C3D431" w:rsidR="004112A8" w:rsidRPr="00BB2158" w:rsidRDefault="004112A8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71" w:type="dxa"/>
          </w:tcPr>
          <w:p w14:paraId="1F54262D" w14:textId="77777777" w:rsidR="004112A8" w:rsidRPr="00917EFE" w:rsidRDefault="004112A8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7A495433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A19F398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2A8" w14:paraId="5AC16FAC" w14:textId="30A2ED14" w:rsidTr="004112A8">
        <w:tc>
          <w:tcPr>
            <w:tcW w:w="656" w:type="dxa"/>
          </w:tcPr>
          <w:p w14:paraId="4F440269" w14:textId="77777777" w:rsidR="007F17F2" w:rsidRDefault="007F17F2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56C7A" w14:textId="54515558" w:rsidR="004112A8" w:rsidRPr="00D71ACF" w:rsidRDefault="00FD2965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1" w:type="dxa"/>
          </w:tcPr>
          <w:p w14:paraId="70DF4881" w14:textId="45BC5DA6" w:rsidR="004112A8" w:rsidRDefault="00FD2965" w:rsidP="0091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общего пользования жилого дома</w:t>
            </w:r>
          </w:p>
        </w:tc>
        <w:tc>
          <w:tcPr>
            <w:tcW w:w="1471" w:type="dxa"/>
          </w:tcPr>
          <w:p w14:paraId="0A009B45" w14:textId="77777777" w:rsidR="007F17F2" w:rsidRDefault="007F17F2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D61F1" w14:textId="3CBF17CB" w:rsidR="004112A8" w:rsidRPr="00917EFE" w:rsidRDefault="007F17F2" w:rsidP="00E6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A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7" w:type="dxa"/>
          </w:tcPr>
          <w:p w14:paraId="6DD335BC" w14:textId="77777777" w:rsidR="004112A8" w:rsidRDefault="004112A8" w:rsidP="00E650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738D17EF" w14:textId="77777777" w:rsidR="007F17F2" w:rsidRPr="007F17F2" w:rsidRDefault="007F17F2" w:rsidP="007F17F2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17F2">
              <w:rPr>
                <w:rFonts w:ascii="Times New Roman" w:hAnsi="Times New Roman" w:cs="Times New Roman"/>
                <w:sz w:val="20"/>
                <w:szCs w:val="20"/>
              </w:rPr>
              <w:t>Показатель для потребительской характеристики здания</w:t>
            </w:r>
          </w:p>
          <w:p w14:paraId="756DF074" w14:textId="06DC23DD" w:rsidR="004112A8" w:rsidRDefault="007F17F2" w:rsidP="007F17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7F2">
              <w:rPr>
                <w:rFonts w:ascii="Times New Roman" w:hAnsi="Times New Roman" w:cs="Times New Roman"/>
                <w:sz w:val="20"/>
                <w:szCs w:val="20"/>
              </w:rPr>
              <w:t>по Жилищному кодексу РФ</w:t>
            </w:r>
          </w:p>
        </w:tc>
      </w:tr>
    </w:tbl>
    <w:p w14:paraId="1DA6315A" w14:textId="77777777" w:rsidR="00E650F1" w:rsidRPr="00E650F1" w:rsidRDefault="00E650F1" w:rsidP="00E65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50F1" w:rsidRPr="00E650F1" w:rsidSect="004112A8">
      <w:pgSz w:w="11906" w:h="16838" w:code="9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1"/>
    <w:rsid w:val="00257933"/>
    <w:rsid w:val="003F1E51"/>
    <w:rsid w:val="004112A8"/>
    <w:rsid w:val="004F4C7C"/>
    <w:rsid w:val="00721114"/>
    <w:rsid w:val="00757B88"/>
    <w:rsid w:val="007F17F2"/>
    <w:rsid w:val="00867BD7"/>
    <w:rsid w:val="0087141D"/>
    <w:rsid w:val="00917EFE"/>
    <w:rsid w:val="00B12045"/>
    <w:rsid w:val="00B5250B"/>
    <w:rsid w:val="00BB2158"/>
    <w:rsid w:val="00D71ACF"/>
    <w:rsid w:val="00E650F1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1571"/>
  <w15:chartTrackingRefBased/>
  <w15:docId w15:val="{3A574398-1BCE-441D-ABF0-D39AFDF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6783-4B53-4620-B6E2-34AF6C8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Григорьев</dc:creator>
  <cp:keywords/>
  <dc:description/>
  <cp:lastModifiedBy>Андрей Николаевич Григорьев</cp:lastModifiedBy>
  <cp:revision>4</cp:revision>
  <dcterms:created xsi:type="dcterms:W3CDTF">2021-07-22T06:55:00Z</dcterms:created>
  <dcterms:modified xsi:type="dcterms:W3CDTF">2021-07-22T08:30:00Z</dcterms:modified>
</cp:coreProperties>
</file>